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4F7" w:rsidRDefault="005704D5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F003C">
        <w:rPr>
          <w:rFonts w:ascii="Times New Roman" w:hAnsi="Times New Roman" w:cs="Times New Roman"/>
          <w:sz w:val="24"/>
          <w:szCs w:val="24"/>
        </w:rPr>
        <w:t>3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C082F" w:rsidRPr="007A6C1C" w:rsidRDefault="00A90DDE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Сорочинского</w:t>
      </w:r>
      <w:r w:rsidR="008C082F" w:rsidRPr="007A6C1C">
        <w:rPr>
          <w:rFonts w:ascii="Times New Roman" w:hAnsi="Times New Roman" w:cs="Times New Roman"/>
          <w:sz w:val="24"/>
          <w:szCs w:val="24"/>
        </w:rPr>
        <w:t xml:space="preserve"> </w:t>
      </w:r>
      <w:r w:rsidR="0009593E">
        <w:rPr>
          <w:rFonts w:ascii="Times New Roman" w:hAnsi="Times New Roman" w:cs="Times New Roman"/>
          <w:sz w:val="24"/>
          <w:szCs w:val="24"/>
        </w:rPr>
        <w:t>муниц</w:t>
      </w:r>
      <w:r w:rsidR="00B8582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пального</w:t>
      </w:r>
      <w:r w:rsidR="008C082F" w:rsidRPr="007A6C1C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8C082F" w:rsidRPr="005A5E37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5A5E37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 w:rsidR="005A5E37" w:rsidRPr="005A5E37">
        <w:rPr>
          <w:rFonts w:ascii="Times New Roman" w:hAnsi="Times New Roman" w:cs="Times New Roman"/>
          <w:sz w:val="24"/>
          <w:szCs w:val="24"/>
        </w:rPr>
        <w:t>8</w:t>
      </w:r>
      <w:r w:rsidR="00653E55" w:rsidRPr="005A5E37">
        <w:rPr>
          <w:rFonts w:ascii="Times New Roman" w:hAnsi="Times New Roman" w:cs="Times New Roman"/>
          <w:sz w:val="24"/>
          <w:szCs w:val="24"/>
        </w:rPr>
        <w:t xml:space="preserve"> </w:t>
      </w:r>
      <w:r w:rsidR="00642354" w:rsidRPr="005A5E37">
        <w:rPr>
          <w:rFonts w:ascii="Times New Roman" w:hAnsi="Times New Roman" w:cs="Times New Roman"/>
          <w:sz w:val="24"/>
          <w:szCs w:val="24"/>
        </w:rPr>
        <w:t xml:space="preserve">мая </w:t>
      </w:r>
      <w:r w:rsidR="000D7F12" w:rsidRPr="005A5E37">
        <w:rPr>
          <w:rFonts w:ascii="Times New Roman" w:hAnsi="Times New Roman" w:cs="Times New Roman"/>
          <w:sz w:val="24"/>
          <w:szCs w:val="24"/>
        </w:rPr>
        <w:t>202</w:t>
      </w:r>
      <w:r w:rsidR="00944B52" w:rsidRPr="005A5E37">
        <w:rPr>
          <w:rFonts w:ascii="Times New Roman" w:hAnsi="Times New Roman" w:cs="Times New Roman"/>
          <w:sz w:val="24"/>
          <w:szCs w:val="24"/>
        </w:rPr>
        <w:t>6</w:t>
      </w:r>
      <w:r w:rsidR="000D7F12" w:rsidRPr="005A5E37">
        <w:rPr>
          <w:rFonts w:ascii="Times New Roman" w:hAnsi="Times New Roman" w:cs="Times New Roman"/>
          <w:sz w:val="24"/>
          <w:szCs w:val="24"/>
        </w:rPr>
        <w:t xml:space="preserve"> </w:t>
      </w:r>
      <w:r w:rsidR="00653E55" w:rsidRPr="005A5E3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5A5E37">
        <w:rPr>
          <w:rFonts w:ascii="Times New Roman" w:hAnsi="Times New Roman" w:cs="Times New Roman"/>
          <w:sz w:val="24"/>
          <w:szCs w:val="24"/>
        </w:rPr>
        <w:t xml:space="preserve">№ </w:t>
      </w:r>
      <w:r w:rsidR="005A5E37" w:rsidRPr="005A5E37">
        <w:rPr>
          <w:rFonts w:ascii="Times New Roman" w:hAnsi="Times New Roman" w:cs="Times New Roman"/>
          <w:sz w:val="24"/>
          <w:szCs w:val="24"/>
        </w:rPr>
        <w:t>70</w:t>
      </w:r>
    </w:p>
    <w:p w:rsidR="008C082F" w:rsidRDefault="008C082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02FDF" w:rsidRPr="008E5550" w:rsidRDefault="00502FD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ED08C2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 xml:space="preserve">Ведомственная структура расходов </w:t>
      </w:r>
      <w:r w:rsidR="00ED08C2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</w:p>
    <w:p w:rsidR="008C082F" w:rsidRPr="007A6C1C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>на 20</w:t>
      </w:r>
      <w:r w:rsidR="004F5805">
        <w:rPr>
          <w:rFonts w:ascii="Times New Roman" w:hAnsi="Times New Roman" w:cs="Times New Roman"/>
          <w:b/>
          <w:sz w:val="24"/>
          <w:szCs w:val="24"/>
        </w:rPr>
        <w:t>2</w:t>
      </w:r>
      <w:r w:rsidR="00E43952">
        <w:rPr>
          <w:rFonts w:ascii="Times New Roman" w:hAnsi="Times New Roman" w:cs="Times New Roman"/>
          <w:b/>
          <w:sz w:val="24"/>
          <w:szCs w:val="24"/>
        </w:rPr>
        <w:t>6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E43952">
        <w:rPr>
          <w:rFonts w:ascii="Times New Roman" w:hAnsi="Times New Roman" w:cs="Times New Roman"/>
          <w:b/>
          <w:sz w:val="24"/>
          <w:szCs w:val="24"/>
        </w:rPr>
        <w:t>7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E43952">
        <w:rPr>
          <w:rFonts w:ascii="Times New Roman" w:hAnsi="Times New Roman" w:cs="Times New Roman"/>
          <w:b/>
          <w:sz w:val="24"/>
          <w:szCs w:val="24"/>
        </w:rPr>
        <w:t>8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5D7443" w:rsidRDefault="00393E76" w:rsidP="00393E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5D7443" w:rsidRPr="00BC2607">
        <w:rPr>
          <w:rFonts w:ascii="Times New Roman" w:hAnsi="Times New Roman" w:cs="Times New Roman"/>
          <w:sz w:val="24"/>
          <w:szCs w:val="24"/>
        </w:rPr>
        <w:t>(в тыс. рублей)</w:t>
      </w:r>
    </w:p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567"/>
        <w:gridCol w:w="567"/>
        <w:gridCol w:w="1701"/>
        <w:gridCol w:w="709"/>
        <w:gridCol w:w="1559"/>
        <w:gridCol w:w="1418"/>
        <w:gridCol w:w="1417"/>
      </w:tblGrid>
      <w:tr w:rsidR="006C165B" w:rsidRPr="006C165B" w:rsidTr="006C165B">
        <w:trPr>
          <w:trHeight w:val="525"/>
        </w:trPr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6C165B" w:rsidRPr="006C165B" w:rsidTr="006C165B">
        <w:trPr>
          <w:trHeight w:val="60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BP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2028 год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</w:pP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Представительный орган муниципального образования - Совет депутатов муниципального образования Сорочинский муниципальный округ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1 273,5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 Сорочинский муниципальный округ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Администрация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203 572,9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150 056,9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153 761,6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139 131,9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111 262,7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114 106,9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3 942,6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32 681,7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C165B" w:rsidRPr="006C165B" w:rsidTr="005A5E37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C165B" w:rsidRPr="006C165B" w:rsidTr="005A5E37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C165B" w:rsidRPr="006C165B" w:rsidTr="005A5E37">
        <w:trPr>
          <w:trHeight w:val="274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использование средств резервного фонда муниципального образования Сорочинский муниципальный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использование средств резервного фонда по чрезвычайным ситуациям муниципального образования Сорочинский муниципальный округ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77 280,3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2 814,2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7 165,8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торговли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6C165B" w:rsidRPr="006C165B" w:rsidTr="005A5E37">
        <w:trPr>
          <w:trHeight w:val="154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услуг, в том числе на базе многофункционального центра предоставления государственных и муниципальных услуг Сорочинского муниципального округа"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7 099,0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7 099,0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67 887,5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67 887,5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"Реализация антикоррупционной политики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12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"Реализация политики Сорочинского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67 887,5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67 887,5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52 680,1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4927BD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15 207,4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других обязательств муниципального образования Сорочинский муниципальный округ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"Своевременное и качественное исполнение переданных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1 806,3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1 709,0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9 204,0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"Своевременное и качественное исполнение переданных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3140859320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3140859320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2 512,5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резерва материальных ресурсов для гражданской обороны и ликвидации чрезвычайных ситуаций природного и техногенного характера"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резерва материальных ресурсов для обеспечения мероприятий по гражданской обороне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1040771320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1040771320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10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"Построение и развитие аппаратно-программного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комплекса "Безопасный город"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7 054,7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единой диспетчерской службы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6 391,5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терроризма и экстремизма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6 084,1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5 873,3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C165B" w:rsidRPr="006C165B" w:rsidTr="005A5E37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C165B" w:rsidRPr="006C165B" w:rsidTr="005A5E37">
        <w:trPr>
          <w:trHeight w:val="10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отдельных государственных полномочий по защите населения от болезней, общих для человека и животных, в части сбора, хранения, перемещения, утилизации и уничтожения биологических отходов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сельского хозяйства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развития сельскохозяйственного производства,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расширения рынка сельскохозяйственной продукции, сырья и продовольствия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5 123,3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C165B" w:rsidRPr="006C165B" w:rsidTr="005A5E37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6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Сорочинского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торговли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C165B" w:rsidRPr="006C165B" w:rsidTr="005A5E37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C165B" w:rsidRPr="006C165B" w:rsidTr="005A5E37">
        <w:trPr>
          <w:trHeight w:val="1035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169,8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78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службы Сорочинского муниципального округа"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5A5E37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образовательного уровня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021Ю151160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"Эффективная власть Сорочинского муниципального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социальной поддержки отдельным категориям граждан в сфере национальной обороны и национальной безопасности»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282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Единовременная выплата лицам, подавшим заявления в (через) пункт сбора на военную службу по контракту (1 разряда) г. Оренбург или в федеральное казенное учреждение «Военный комиссариат Оренбургской области» и заключившим контракт о прохождении военной службы в Вооруженных Силах Российской Федерации сроком на один год и более, и учтенным пунктом отбора на военную службу или федеральным казенным учреждением «Военный комиссариат Оренбургской области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направленные администрацией Сорочинского муниципального округа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1040870560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жильем молодых семей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5 652,3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16 908,0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"Реализация мер по развитию физической культуры и спорта, осуществление спортивно-массовых 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физкультурно-оздоровительных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16 908,0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16 753,8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Управление финансов администрации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47 583,8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34 666,2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34 666,2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34 666,2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16 932,0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16 791,7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"Повышение эффективности бюджетных расходов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мероприятий по повышению эффективности бюджетных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17 734,2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мероприятий по стабилизации финансовой ситуации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округе, поддержка реализации мероприятий муниципальных программ Сорочинского муниципального округа и непрограммных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Муниципальное казенное учреждение "Контрольно-счетная палата муниципального образования Сорочинский муниципальный округ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2 236,0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Отдел по культуре и искусству администрации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181 193,4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176 949,7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181 788,2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1 597,3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"Благоустройство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24 821,2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24 821,2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образования в сферах культуры и искусства различной направленности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24 666,0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155 369,7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111 812,6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115 400,6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487,7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незаконному обороту на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109 401,1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112 626,9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112 626,9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74 430,2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79 172,4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клубных формирований 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формирований самодеятельного народного творчества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31 111,9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30 907,8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30 907,8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музейного дела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Приоритетные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проекты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Первокрасное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Ивановка-2)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Пронькино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инициативных проектов (ремонт дома культуры в п.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Родинский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115Q5S170Ж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Первокрасное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завершению реализации инициативных проектов (ремонт дома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Ивановка-2)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Пронькино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завершению реализации инициативных проектов (ремонт дома культуры в п.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Родинский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115Q5А170Ж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C165B" w:rsidRPr="006C165B" w:rsidTr="00160C08">
        <w:trPr>
          <w:trHeight w:val="281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"Реализация модели национальной политики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39 969,1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39 631,1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39 631,1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39 631,1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Центральный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4 163,5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35 467,6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33 718,7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Отдел по управлению муниципальным имуществом и земельным отношениям администрации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24 886,7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33 427,6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35 327,6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жилищного строительства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C165B" w:rsidRPr="006C165B" w:rsidTr="006C165B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"Создание системы кадастра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недвижимости и управление земельно-имущественным комплексом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управления земельно-имущественным комплексом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5 688,9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5 686,4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5 686,4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ГБУЗ "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межрайонная больница"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"Реконструкция, модернизация, капитальный ремонт и содержание муниципального жилищного фонда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C165B" w:rsidRPr="006C165B" w:rsidTr="00642354">
        <w:trPr>
          <w:trHeight w:val="56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22 838,8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2 510,4</w:t>
            </w:r>
          </w:p>
        </w:tc>
      </w:tr>
      <w:tr w:rsidR="006C165B" w:rsidRPr="006C165B" w:rsidTr="006C165B">
        <w:trPr>
          <w:trHeight w:val="307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20 328,4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20 328,4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Управление архитектуры, градостроительства и капитального строительства администрации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5 670,7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1040540020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в области строительства,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архитектуры и градостроительства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"Переселение граждан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Сорочинского муниципального округа из аварийного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307687">
        <w:trPr>
          <w:trHeight w:val="139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службы Сорочинского муниципального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образовательного уровня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Управление жилищно-коммунального хозяйства администрации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295 772,4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163 340,7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136 127,1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96 548,1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в сфере обращения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92 326,0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53 394,3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учреждения, осуществляющего дорожную деятельность на автомобильных дорогах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25 794,2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в области обеспечения безопасности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дорожного движения за счет средств муниципального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3 966,4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34 574,7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34 574,7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"Строительство, 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34 574,7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18 793,0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18 793,0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15 781,7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дорожной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24401SД850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183 806,4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39 579,0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"Обследование жилых домов (помещений), пострадавших от чрезвычайных ситуаций"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Обследование жилых домов (помещений), пострадавших от негативных последствий в результате чрезвычайных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ситуаций, специализированными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0540970011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0540970011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"Реконструкция, модернизация, капитальный ремонт и содержание муниципального жилищного фонда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051И351540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054028045R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054028045R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05402S045R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05402S045R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«Мероприятия в области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обществу с ограниченной ответственностью «Сорочинск Теплосеть» на финансовое обеспечение (возмещение) затрат, связанных с частичным погашением задолженности за потребленный природный газ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0541170530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32 308,2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19 190,6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19 190,6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19 190,6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1 923,0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прочих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по благоустройству и 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17 267,6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13 117,6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"Благоустройство общественных территорий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307687">
        <w:trPr>
          <w:trHeight w:val="281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процессных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Отдел по работе с сельскими территориями администрации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25 473,4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18 328,3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18 028,3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16 338,3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"Строительство, 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"Создание и развитие инфраструктуры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сельских территориях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"Охрана окружающей среды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 администрации Сорочинского муниципального округа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1 035 453,7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1 017 319,0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1 016 941,8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"Построение и развитие аппаратно-программного комплекса "Безопасный город"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безопасности людей и сфер их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жизнедеятельности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997 313,2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996 936,0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200 956,4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199 619,4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199 057,2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197 671,8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94 796,9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93 411,5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79 897,3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13 514,2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детей-инвалидов в образовательных организациях, реализующих программу дошкольного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6C165B" w:rsidRPr="006C165B" w:rsidTr="006C165B">
        <w:trPr>
          <w:trHeight w:val="256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99 817,1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84 478,9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670 590,3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653 753,9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661 389,1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646 630,1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644 623,3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</w:tr>
      <w:tr w:rsidR="006C165B" w:rsidRPr="006C165B" w:rsidTr="006C165B">
        <w:trPr>
          <w:trHeight w:val="205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40 247,5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10 960,2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610 181,4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590 930,5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593 415,6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588 126,1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590 611,2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школьных инициатив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начального общего, основного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общего, среднего общего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203 731,2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207 330,3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172 557,3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174 828,3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32 502,0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 муниципальных общеобразовательных организаций Сорочинского муниципального округа  Оренбургской области, семьи которых оказались в трудной жизненной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532C7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205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4 598,6</w:t>
            </w:r>
          </w:p>
        </w:tc>
      </w:tr>
      <w:tr w:rsidR="006C165B" w:rsidRPr="006C165B" w:rsidTr="006C165B">
        <w:trPr>
          <w:trHeight w:val="256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350 915,2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276 093,4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74 821,8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22 021,4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13 982,6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8 038,8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5 745,7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BF1414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BF1414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BF1414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2 060,8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3 056,2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российского казачества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68 066,5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66 777,7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66 777,7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66 777,7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дополнительного образования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45 703,6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45 703,6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21 074,1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20 969,1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процессных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498,3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223,7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274,6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75 878,9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системы образования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75 460,1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7 270,2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7 270,2</w:t>
            </w:r>
          </w:p>
        </w:tc>
      </w:tr>
      <w:tr w:rsidR="006C165B" w:rsidRPr="006C165B" w:rsidTr="006C165B">
        <w:trPr>
          <w:trHeight w:val="231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5 473,4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F55602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4 848,9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68 189,9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общего и дополнительного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учреждения в области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0240360150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0240360150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"Защита прав детей,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детей-сирот и детей с ограниченными возможностями здоровья"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2 227,0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2 026,6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деятельности системы образования Сорочинского муниципального округа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59 990,5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11 278,4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48 712,1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46 491,1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231,3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154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повышение эффективности профилактическо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й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Сорочинском</w:t>
            </w:r>
            <w:proofErr w:type="gramEnd"/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Оренбургской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</w:tr>
      <w:tr w:rsidR="006C165B" w:rsidRPr="006C165B" w:rsidTr="006C165B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19 955,8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"Развитие дошкольного 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6C165B" w:rsidRPr="006C165B" w:rsidTr="006C165B">
        <w:trPr>
          <w:trHeight w:val="129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7 185,4</w:t>
            </w:r>
          </w:p>
        </w:tc>
      </w:tr>
      <w:tr w:rsidR="006C165B" w:rsidRPr="006C165B" w:rsidTr="006C165B">
        <w:trPr>
          <w:trHeight w:val="780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12 770,4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8 482,1</w:t>
            </w:r>
          </w:p>
        </w:tc>
      </w:tr>
      <w:tr w:rsidR="006C165B" w:rsidRPr="006C165B" w:rsidTr="006C165B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переданных полномочий по содержанию </w:t>
            </w: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4 288,3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2 275,5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2 012,8</w:t>
            </w:r>
          </w:p>
        </w:tc>
      </w:tr>
      <w:tr w:rsidR="006C165B" w:rsidRPr="006C165B" w:rsidTr="006C165B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23 800,0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49 580,0 </w:t>
            </w:r>
          </w:p>
        </w:tc>
      </w:tr>
      <w:tr w:rsidR="006C165B" w:rsidRPr="006C165B" w:rsidTr="006C165B">
        <w:trPr>
          <w:trHeight w:val="300"/>
        </w:trPr>
        <w:tc>
          <w:tcPr>
            <w:tcW w:w="6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165B" w:rsidRPr="006C165B" w:rsidRDefault="006C165B" w:rsidP="006C1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1 823 116,5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1 625 696,3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165B" w:rsidRPr="006C165B" w:rsidRDefault="006C165B" w:rsidP="006C1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1 634 028,7 </w:t>
            </w:r>
          </w:p>
        </w:tc>
      </w:tr>
    </w:tbl>
    <w:p w:rsidR="00F55BFB" w:rsidRPr="00043054" w:rsidRDefault="00F55BFB" w:rsidP="002A6F85">
      <w:pPr>
        <w:tabs>
          <w:tab w:val="left" w:pos="6804"/>
        </w:tabs>
        <w:rPr>
          <w:rFonts w:ascii="Times New Roman" w:hAnsi="Times New Roman" w:cs="Times New Roman"/>
          <w:sz w:val="20"/>
          <w:szCs w:val="20"/>
        </w:rPr>
      </w:pPr>
    </w:p>
    <w:sectPr w:rsidR="00F55BFB" w:rsidRPr="00043054" w:rsidSect="00043054">
      <w:pgSz w:w="11906" w:h="16838"/>
      <w:pgMar w:top="720" w:right="282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D76" w:rsidRDefault="00A22D76" w:rsidP="008E5550">
      <w:pPr>
        <w:spacing w:after="0" w:line="240" w:lineRule="auto"/>
      </w:pPr>
      <w:r>
        <w:separator/>
      </w:r>
    </w:p>
  </w:endnote>
  <w:endnote w:type="continuationSeparator" w:id="0">
    <w:p w:rsidR="00A22D76" w:rsidRDefault="00A22D76" w:rsidP="008E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D76" w:rsidRDefault="00A22D76" w:rsidP="008E5550">
      <w:pPr>
        <w:spacing w:after="0" w:line="240" w:lineRule="auto"/>
      </w:pPr>
      <w:r>
        <w:separator/>
      </w:r>
    </w:p>
  </w:footnote>
  <w:footnote w:type="continuationSeparator" w:id="0">
    <w:p w:rsidR="00A22D76" w:rsidRDefault="00A22D76" w:rsidP="008E5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3A"/>
    <w:rsid w:val="00001E4C"/>
    <w:rsid w:val="00012706"/>
    <w:rsid w:val="0003451C"/>
    <w:rsid w:val="0003601F"/>
    <w:rsid w:val="00043054"/>
    <w:rsid w:val="0009593E"/>
    <w:rsid w:val="000A3EF5"/>
    <w:rsid w:val="000B750E"/>
    <w:rsid w:val="000D57EE"/>
    <w:rsid w:val="000D7F12"/>
    <w:rsid w:val="000E4772"/>
    <w:rsid w:val="000E6BA4"/>
    <w:rsid w:val="000E7F36"/>
    <w:rsid w:val="00125F1C"/>
    <w:rsid w:val="00143888"/>
    <w:rsid w:val="00160C08"/>
    <w:rsid w:val="00160FB2"/>
    <w:rsid w:val="00176127"/>
    <w:rsid w:val="001B28DD"/>
    <w:rsid w:val="001D33BB"/>
    <w:rsid w:val="002029F8"/>
    <w:rsid w:val="00216799"/>
    <w:rsid w:val="0023144E"/>
    <w:rsid w:val="002474F1"/>
    <w:rsid w:val="002529EB"/>
    <w:rsid w:val="002529FA"/>
    <w:rsid w:val="00270CB3"/>
    <w:rsid w:val="002762B4"/>
    <w:rsid w:val="002850C8"/>
    <w:rsid w:val="0028591A"/>
    <w:rsid w:val="002A6F85"/>
    <w:rsid w:val="002D3436"/>
    <w:rsid w:val="002D4F13"/>
    <w:rsid w:val="002D6FAF"/>
    <w:rsid w:val="002E028F"/>
    <w:rsid w:val="00307687"/>
    <w:rsid w:val="003364AF"/>
    <w:rsid w:val="0034435D"/>
    <w:rsid w:val="00346E1D"/>
    <w:rsid w:val="00360772"/>
    <w:rsid w:val="003734F7"/>
    <w:rsid w:val="00387B23"/>
    <w:rsid w:val="00393E76"/>
    <w:rsid w:val="003E4037"/>
    <w:rsid w:val="00406CB0"/>
    <w:rsid w:val="00414169"/>
    <w:rsid w:val="00420038"/>
    <w:rsid w:val="00421631"/>
    <w:rsid w:val="00430E20"/>
    <w:rsid w:val="00445ABA"/>
    <w:rsid w:val="00462BA1"/>
    <w:rsid w:val="00462D4A"/>
    <w:rsid w:val="004768D5"/>
    <w:rsid w:val="00480C40"/>
    <w:rsid w:val="00484BF4"/>
    <w:rsid w:val="00487ED2"/>
    <w:rsid w:val="004920F2"/>
    <w:rsid w:val="004927BD"/>
    <w:rsid w:val="004A76C9"/>
    <w:rsid w:val="004B21E0"/>
    <w:rsid w:val="004C629B"/>
    <w:rsid w:val="004D16D9"/>
    <w:rsid w:val="004E11B2"/>
    <w:rsid w:val="004F003C"/>
    <w:rsid w:val="004F5805"/>
    <w:rsid w:val="00502FDF"/>
    <w:rsid w:val="00531707"/>
    <w:rsid w:val="00552591"/>
    <w:rsid w:val="00565275"/>
    <w:rsid w:val="005704D5"/>
    <w:rsid w:val="005A5E37"/>
    <w:rsid w:val="005B652D"/>
    <w:rsid w:val="005C207D"/>
    <w:rsid w:val="005C31B5"/>
    <w:rsid w:val="005C64BE"/>
    <w:rsid w:val="005D7443"/>
    <w:rsid w:val="005F6585"/>
    <w:rsid w:val="0060506F"/>
    <w:rsid w:val="00607D43"/>
    <w:rsid w:val="00624ECB"/>
    <w:rsid w:val="00635CEB"/>
    <w:rsid w:val="00637359"/>
    <w:rsid w:val="00642354"/>
    <w:rsid w:val="006440A1"/>
    <w:rsid w:val="006466E3"/>
    <w:rsid w:val="006532C7"/>
    <w:rsid w:val="00653E55"/>
    <w:rsid w:val="0065581C"/>
    <w:rsid w:val="006710A9"/>
    <w:rsid w:val="00693F5C"/>
    <w:rsid w:val="006A3F03"/>
    <w:rsid w:val="006C165B"/>
    <w:rsid w:val="006D097D"/>
    <w:rsid w:val="006E1308"/>
    <w:rsid w:val="006E3EC2"/>
    <w:rsid w:val="00702D59"/>
    <w:rsid w:val="00704655"/>
    <w:rsid w:val="00760D4D"/>
    <w:rsid w:val="007A6BC4"/>
    <w:rsid w:val="007A6C1C"/>
    <w:rsid w:val="007B2548"/>
    <w:rsid w:val="007B5B53"/>
    <w:rsid w:val="007C70DC"/>
    <w:rsid w:val="007F2106"/>
    <w:rsid w:val="00800C4A"/>
    <w:rsid w:val="00803F42"/>
    <w:rsid w:val="0081158D"/>
    <w:rsid w:val="00813D5B"/>
    <w:rsid w:val="00817100"/>
    <w:rsid w:val="0082284F"/>
    <w:rsid w:val="008335E3"/>
    <w:rsid w:val="0084747C"/>
    <w:rsid w:val="00887977"/>
    <w:rsid w:val="0089429B"/>
    <w:rsid w:val="008C082F"/>
    <w:rsid w:val="008D1562"/>
    <w:rsid w:val="008E5550"/>
    <w:rsid w:val="00907742"/>
    <w:rsid w:val="00925C29"/>
    <w:rsid w:val="00944B52"/>
    <w:rsid w:val="00965874"/>
    <w:rsid w:val="00991619"/>
    <w:rsid w:val="009A1E9A"/>
    <w:rsid w:val="009A7954"/>
    <w:rsid w:val="009C39AB"/>
    <w:rsid w:val="009C42AA"/>
    <w:rsid w:val="009C659B"/>
    <w:rsid w:val="009D5F87"/>
    <w:rsid w:val="009D7CE1"/>
    <w:rsid w:val="009E1943"/>
    <w:rsid w:val="009F206F"/>
    <w:rsid w:val="00A02273"/>
    <w:rsid w:val="00A0473A"/>
    <w:rsid w:val="00A22D76"/>
    <w:rsid w:val="00A36EA3"/>
    <w:rsid w:val="00A71018"/>
    <w:rsid w:val="00A76BE7"/>
    <w:rsid w:val="00A82B2E"/>
    <w:rsid w:val="00A90DDE"/>
    <w:rsid w:val="00A96BA4"/>
    <w:rsid w:val="00AA1866"/>
    <w:rsid w:val="00AD0366"/>
    <w:rsid w:val="00AD0D57"/>
    <w:rsid w:val="00AF35E6"/>
    <w:rsid w:val="00B049FA"/>
    <w:rsid w:val="00B15AAC"/>
    <w:rsid w:val="00B16987"/>
    <w:rsid w:val="00B2130D"/>
    <w:rsid w:val="00B3235D"/>
    <w:rsid w:val="00B33B62"/>
    <w:rsid w:val="00B70370"/>
    <w:rsid w:val="00B70731"/>
    <w:rsid w:val="00B7489D"/>
    <w:rsid w:val="00B85826"/>
    <w:rsid w:val="00B872FF"/>
    <w:rsid w:val="00BB2CA7"/>
    <w:rsid w:val="00BB3CD8"/>
    <w:rsid w:val="00BB7010"/>
    <w:rsid w:val="00BC2607"/>
    <w:rsid w:val="00BF0B3F"/>
    <w:rsid w:val="00BF1414"/>
    <w:rsid w:val="00C21FD4"/>
    <w:rsid w:val="00C467FA"/>
    <w:rsid w:val="00C541E2"/>
    <w:rsid w:val="00C87C0C"/>
    <w:rsid w:val="00C90D32"/>
    <w:rsid w:val="00C958A6"/>
    <w:rsid w:val="00CA07F1"/>
    <w:rsid w:val="00CB1A18"/>
    <w:rsid w:val="00CB3571"/>
    <w:rsid w:val="00CD7E8E"/>
    <w:rsid w:val="00D06040"/>
    <w:rsid w:val="00D357F9"/>
    <w:rsid w:val="00D37904"/>
    <w:rsid w:val="00D42584"/>
    <w:rsid w:val="00D46E25"/>
    <w:rsid w:val="00D471A7"/>
    <w:rsid w:val="00D47BC8"/>
    <w:rsid w:val="00D572D0"/>
    <w:rsid w:val="00D751E1"/>
    <w:rsid w:val="00D86492"/>
    <w:rsid w:val="00DA3423"/>
    <w:rsid w:val="00DD4784"/>
    <w:rsid w:val="00DF1756"/>
    <w:rsid w:val="00E32277"/>
    <w:rsid w:val="00E32ECB"/>
    <w:rsid w:val="00E43952"/>
    <w:rsid w:val="00E50FB6"/>
    <w:rsid w:val="00E555FC"/>
    <w:rsid w:val="00E74068"/>
    <w:rsid w:val="00EA4791"/>
    <w:rsid w:val="00EB153B"/>
    <w:rsid w:val="00EB375C"/>
    <w:rsid w:val="00EB3BA2"/>
    <w:rsid w:val="00EB4872"/>
    <w:rsid w:val="00EC0E2B"/>
    <w:rsid w:val="00EC166E"/>
    <w:rsid w:val="00EC46CA"/>
    <w:rsid w:val="00ED08C2"/>
    <w:rsid w:val="00EE1DA1"/>
    <w:rsid w:val="00EE6419"/>
    <w:rsid w:val="00F1175E"/>
    <w:rsid w:val="00F12EB2"/>
    <w:rsid w:val="00F55602"/>
    <w:rsid w:val="00F55BFB"/>
    <w:rsid w:val="00F60751"/>
    <w:rsid w:val="00F94AFE"/>
    <w:rsid w:val="00F9539E"/>
    <w:rsid w:val="00FC5B3A"/>
    <w:rsid w:val="00FD2F94"/>
    <w:rsid w:val="00FF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4">
    <w:name w:val="xl64"/>
    <w:basedOn w:val="a"/>
    <w:rsid w:val="00E322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322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E322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4A76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3">
    <w:name w:val="xl63"/>
    <w:basedOn w:val="a"/>
    <w:rsid w:val="00393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4">
    <w:name w:val="xl64"/>
    <w:basedOn w:val="a"/>
    <w:rsid w:val="00E322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322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E322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E322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E322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E322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A76C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4A76C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4A76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4A76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63">
    <w:name w:val="xl63"/>
    <w:basedOn w:val="a"/>
    <w:rsid w:val="00393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393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115</Pages>
  <Words>16931</Words>
  <Characters>96508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125</cp:revision>
  <cp:lastPrinted>2026-04-30T05:19:00Z</cp:lastPrinted>
  <dcterms:created xsi:type="dcterms:W3CDTF">2019-11-13T12:09:00Z</dcterms:created>
  <dcterms:modified xsi:type="dcterms:W3CDTF">2026-05-08T10:47:00Z</dcterms:modified>
</cp:coreProperties>
</file>